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43c4ad" w14:textId="443c4ad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B62EF">
        <w:t>93</w:t>
      </w:r>
      <w:r w:rsidRPr="002C1CDD">
        <w:t>. St-</w:t>
      </w:r>
      <w:r w:rsidR="004B62EF">
        <w:t>702/20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B62EF">
        <w:t>93</w:t>
      </w:r>
      <w:r w:rsidRPr="002C1CDD">
        <w:t>. St-</w:t>
      </w:r>
      <w:r w:rsidR="004B62EF">
        <w:t>702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B62EF" w:rsidP="004B62EF" w:rsidRDefault="004B62EF">
      <w:pPr>
        <w:ind w:firstLine="708"/>
      </w:pPr>
      <w:r>
        <w:t xml:space="preserve">GOLD DEAL d.o.o., Ulica Stjepana </w:t>
      </w:r>
      <w:proofErr w:type="spellStart"/>
      <w:r>
        <w:t>Lacka</w:t>
      </w:r>
      <w:proofErr w:type="spellEnd"/>
      <w:r>
        <w:t xml:space="preserve"> 44, 10000 Zagreb, OIB: 27498075685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62EF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B62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62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62E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62E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62E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2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2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2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2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49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St-702/2021</izvorni_sadrzaj>
    <derivirana_varijabla naziv="DomainObject.Predmet.OznakaBroj_1">St-702/2021</derivirana_varijabla>
  </DomainObject.Predmet.OznakaBroj>
  <DomainObject.Predmet.OznakaBrojOptuznogAkta>
    <izvorni_sadrzaj>04-06-21-1197</izvorni_sadrzaj>
    <derivirana_varijabla naziv="DomainObject.Predmet.OznakaBrojOptuznogAkta_1">04-06-21-1197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DEAL d.o.o.</izvorni_sadrzaj>
    <derivirana_varijabla naziv="DomainObject.Predmet.ProtustrankaFormated_1">  GOLD DEAL d.o.o.</derivirana_varijabla>
  </DomainObject.Predmet.ProtustrankaFormated>
  <DomainObject.Predmet.ProtustrankaFormatedOIB>
    <izvorni_sadrzaj>  GOLD DEAL d.o.o., OIB 27498075685</izvorni_sadrzaj>
    <derivirana_varijabla naziv="DomainObject.Predmet.ProtustrankaFormatedOIB_1">  GOLD DEAL d.o.o., OIB 27498075685</derivirana_varijabla>
  </DomainObject.Predmet.ProtustrankaFormatedOIB>
  <DomainObject.Predmet.ProtustrankaFormatedWithAdress>
    <izvorni_sadrzaj> GOLD DEAL d.o.o., Ulica Stjepana Lacka 44, 10000 Zagreb</izvorni_sadrzaj>
    <derivirana_varijabla naziv="DomainObject.Predmet.ProtustrankaFormatedWithAdress_1"> GOLD DEAL d.o.o., Ulica Stjepana Lacka 44, 10000 Zagreb</derivirana_varijabla>
  </DomainObject.Predmet.ProtustrankaFormatedWithAdress>
  <DomainObject.Predmet.ProtustrankaFormatedWithAdressOIB>
    <izvorni_sadrzaj> GOLD DEAL d.o.o., OIB 27498075685, Ulica Stjepana Lacka 44, 10000 Zagreb</izvorni_sadrzaj>
    <derivirana_varijabla naziv="DomainObject.Predmet.ProtustrankaFormatedWithAdressOIB_1"> GOLD DEAL d.o.o., OIB 27498075685, Ulica Stjepana Lacka 44, 10000 Zagreb</derivirana_varijabla>
  </DomainObject.Predmet.ProtustrankaFormatedWithAdressOIB>
  <DomainObject.Predmet.ProtustrankaWithAdress>
    <izvorni_sadrzaj>GOLD DEAL d.o.o. Ulica Stjepana Lacka 44, 10000 Zagreb</izvorni_sadrzaj>
    <derivirana_varijabla naziv="DomainObject.Predmet.ProtustrankaWithAdress_1">GOLD DEAL d.o.o. Ulica Stjepana Lacka 44, 10000 Zagreb</derivirana_varijabla>
  </DomainObject.Predmet.ProtustrankaWithAdress>
  <DomainObject.Predmet.ProtustrankaWithAdressOIB>
    <izvorni_sadrzaj>GOLD DEAL d.o.o., OIB 27498075685, Ulica Stjepana Lacka 44, 10000 Zagreb</izvorni_sadrzaj>
    <derivirana_varijabla naziv="DomainObject.Predmet.ProtustrankaWithAdressOIB_1">GOLD DEAL d.o.o., OIB 27498075685, Ulica Stjepana Lacka 44, 10000 Zagreb</derivirana_varijabla>
  </DomainObject.Predmet.ProtustrankaWithAdressOIB>
  <DomainObject.Predmet.ProtustrankaNazivFormated>
    <izvorni_sadrzaj>GOLD DEAL d.o.o.</izvorni_sadrzaj>
    <derivirana_varijabla naziv="DomainObject.Predmet.ProtustrankaNazivFormated_1">GOLD DEAL d.o.o.</derivirana_varijabla>
  </DomainObject.Predmet.ProtustrankaNazivFormated>
  <DomainObject.Predmet.ProtustrankaNazivFormatedOIB>
    <izvorni_sadrzaj>GOLD DEAL d.o.o., OIB 27498075685</izvorni_sadrzaj>
    <derivirana_varijabla naziv="DomainObject.Predmet.ProtustrankaNazivFormatedOIB_1">GOLD DEAL d.o.o., OIB 27498075685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GOLD DEAL d.o.o.</item>
    </izvorni_sadrzaj>
    <derivirana_varijabla naziv="DomainObject.Predmet.ProtuStrankaListFormated_1">
      <item>GOLD DEAL d.o.o.</item>
    </derivirana_varijabla>
  </DomainObject.Predmet.ProtuStrankaListFormated>
  <DomainObject.Predmet.ProtuStrankaListFormatedOIB>
    <izvorni_sadrzaj>
      <item>GOLD DEAL d.o.o., OIB 27498075685</item>
    </izvorni_sadrzaj>
    <derivirana_varijabla naziv="DomainObject.Predmet.ProtuStrankaListFormatedOIB_1">
      <item>GOLD DEAL d.o.o., OIB 27498075685</item>
    </derivirana_varijabla>
  </DomainObject.Predmet.ProtuStrankaListFormatedOIB>
  <DomainObject.Predmet.ProtuStrankaListFormatedWithAdress>
    <izvorni_sadrzaj>
      <item>GOLD DEAL d.o.o., Ulica Stjepana Lacka 44, 10000 Zagreb</item>
    </izvorni_sadrzaj>
    <derivirana_varijabla naziv="DomainObject.Predmet.ProtuStrankaListFormatedWithAdress_1">
      <item>GOLD DEAL d.o.o., Ulica Stjepana Lacka 44, 10000 Zagreb</item>
    </derivirana_varijabla>
  </DomainObject.Predmet.ProtuStrankaListFormatedWithAdress>
  <DomainObject.Predmet.ProtuStrankaListFormatedWithAdressOIB>
    <izvorni_sadrzaj>
      <item>GOLD DEAL d.o.o., OIB 27498075685, Ulica Stjepana Lacka 44, 10000 Zagreb</item>
    </izvorni_sadrzaj>
    <derivirana_varijabla naziv="DomainObject.Predmet.ProtuStrankaListFormatedWithAdressOIB_1">
      <item>GOLD DEAL d.o.o., OIB 27498075685, Ulica Stjepana Lacka 44, 10000 Zagreb</item>
    </derivirana_varijabla>
  </DomainObject.Predmet.ProtuStrankaListFormatedWithAdressOIB>
  <DomainObject.Predmet.ProtuStrankaListNazivFormated>
    <izvorni_sadrzaj>
      <item>GOLD DEAL d.o.o.</item>
    </izvorni_sadrzaj>
    <derivirana_varijabla naziv="DomainObject.Predmet.ProtuStrankaListNazivFormated_1">
      <item>GOLD DEAL d.o.o.</item>
    </derivirana_varijabla>
  </DomainObject.Predmet.ProtuStrankaListNazivFormated>
  <DomainObject.Predmet.ProtuStrankaListNazivFormatedOIB>
    <izvorni_sadrzaj>
      <item>GOLD DEAL d.o.o., OIB 27498075685</item>
    </izvorni_sadrzaj>
    <derivirana_varijabla naziv="DomainObject.Predmet.ProtuStrankaListNazivFormatedOIB_1">
      <item>GOLD DEAL d.o.o., OIB 27498075685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GOLD DEAL d.o.o.</izvorni_sadrzaj>
    <derivirana_varijabla naziv="DomainObject.Predmet.ProtustrankaIDrugi_1">GOLD DEAL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GOLD DEAL d.o.o., OIB 27498075685, Ulica Stjepana Lacka 44, 10000 Zagreb</izvorni_sadrzaj>
    <derivirana_varijabla naziv="DomainObject.Predmet.ProtustrankaIDrugiAdressOIB_1">GOLD DEAL d.o.o., OIB 27498075685,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DEAL d.o.o.</item>
      <item>Financijska agencija</item>
    </izvorni_sadrzaj>
    <derivirana_varijabla naziv="DomainObject.Predmet.SudioniciListNaziv_1">
      <item>GOLD DEAL d.o.o.</item>
      <item>Financijska agencija</item>
    </derivirana_varijabla>
  </DomainObject.Predmet.SudioniciListNaziv>
  <DomainObject.Predmet.SudioniciListAdressOIB>
    <izvorni_sadrzaj>
      <item>GOLD DEAL d.o.o., OIB 27498075685, Ulica Stjepana Lacka 44,10000 Zagreb</item>
      <item>Financijska agencija, OIB 85821130368, TRG SVIBANJSKIH ŽRTAVA 1995. 1,10000 Zagreb</item>
    </izvorni_sadrzaj>
    <derivirana_varijabla naziv="DomainObject.Predmet.SudioniciListAdressOIB_1">
      <item>GOLD DEAL d.o.o., OIB 27498075685,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27498075685</item>
      <item>, OIB 85821130368</item>
    </izvorni_sadrzaj>
    <derivirana_varijabla naziv="DomainObject.Predmet.SudioniciListNazivOIB_1">
      <item>, OIB 27498075685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791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2021-04-20T11:50:00Z</cp:lastPrinted>
  <dcterms:modified xmlns:xsi="http://www.w3.org/2001/XMLSchema-instance" xsi:type="dcterms:W3CDTF">2021-04-20T11:50:00Z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